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4ABDF" w14:textId="6D5CE7C5" w:rsidR="00700DCF" w:rsidRPr="008B5CCF" w:rsidRDefault="003159B3" w:rsidP="00D82A9E">
      <w:pPr>
        <w:jc w:val="center"/>
        <w:rPr>
          <w:rFonts w:ascii="Arial" w:hAnsi="Arial" w:cs="Arial"/>
          <w:b/>
          <w:lang w:val="es-MX"/>
        </w:rPr>
      </w:pPr>
      <w:bookmarkStart w:id="0" w:name="_GoBack"/>
      <w:bookmarkEnd w:id="0"/>
      <w:r>
        <w:rPr>
          <w:rFonts w:ascii="Arial" w:hAnsi="Arial" w:cs="Arial"/>
          <w:b/>
          <w:lang w:val="es-MX"/>
        </w:rPr>
        <w:t>La importancia del pronóstico de vientos para Plantas Eólicas</w:t>
      </w:r>
      <w:r w:rsidR="005D307A">
        <w:rPr>
          <w:rFonts w:ascii="Arial" w:hAnsi="Arial" w:cs="Arial"/>
          <w:b/>
          <w:lang w:val="es-MX"/>
        </w:rPr>
        <w:t>, Parque Eólico Qollpana</w:t>
      </w:r>
    </w:p>
    <w:p w14:paraId="2BD2632E" w14:textId="77777777" w:rsidR="00D82A9E" w:rsidRPr="008B5CCF" w:rsidRDefault="00D82A9E" w:rsidP="00D82A9E">
      <w:pPr>
        <w:jc w:val="center"/>
        <w:rPr>
          <w:rFonts w:ascii="Arial" w:hAnsi="Arial" w:cs="Arial"/>
          <w:b/>
          <w:sz w:val="22"/>
          <w:szCs w:val="22"/>
          <w:lang w:val="es-MX"/>
        </w:rPr>
      </w:pPr>
    </w:p>
    <w:p w14:paraId="41339508" w14:textId="08FB30CF" w:rsidR="00D82A9E" w:rsidRPr="008B5CCF" w:rsidRDefault="00EB4CAA" w:rsidP="00D82A9E">
      <w:pPr>
        <w:jc w:val="right"/>
        <w:rPr>
          <w:rFonts w:ascii="Arial" w:hAnsi="Arial" w:cs="Arial"/>
          <w:sz w:val="22"/>
          <w:szCs w:val="22"/>
          <w:lang w:val="es-MX"/>
        </w:rPr>
      </w:pPr>
      <w:r w:rsidRPr="008B5CCF">
        <w:rPr>
          <w:rFonts w:ascii="Arial" w:hAnsi="Arial" w:cs="Arial"/>
          <w:sz w:val="22"/>
          <w:szCs w:val="22"/>
          <w:lang w:val="es-MX"/>
        </w:rPr>
        <w:t>Jos</w:t>
      </w:r>
      <w:r w:rsidR="00E23A2A">
        <w:rPr>
          <w:rFonts w:ascii="Arial" w:hAnsi="Arial" w:cs="Arial"/>
          <w:sz w:val="22"/>
          <w:szCs w:val="22"/>
          <w:lang w:val="es-MX"/>
        </w:rPr>
        <w:t>é</w:t>
      </w:r>
      <w:r w:rsidRPr="008B5CCF">
        <w:rPr>
          <w:rFonts w:ascii="Arial" w:hAnsi="Arial" w:cs="Arial"/>
          <w:sz w:val="22"/>
          <w:szCs w:val="22"/>
          <w:lang w:val="es-MX"/>
        </w:rPr>
        <w:t xml:space="preserve"> Iba</w:t>
      </w:r>
      <w:r w:rsidRPr="008B5CCF">
        <w:rPr>
          <w:rFonts w:ascii="Arial" w:hAnsi="Arial" w:cs="Arial"/>
          <w:sz w:val="22"/>
          <w:szCs w:val="22"/>
        </w:rPr>
        <w:t>ñez</w:t>
      </w:r>
    </w:p>
    <w:p w14:paraId="72E92C05" w14:textId="49968A43" w:rsidR="00D82A9E" w:rsidRPr="008B5CCF" w:rsidRDefault="00EB4CAA" w:rsidP="00D82A9E">
      <w:pPr>
        <w:jc w:val="right"/>
        <w:rPr>
          <w:rFonts w:ascii="Arial" w:hAnsi="Arial" w:cs="Arial"/>
          <w:sz w:val="22"/>
          <w:szCs w:val="22"/>
        </w:rPr>
      </w:pPr>
      <w:r w:rsidRPr="008B5CCF">
        <w:rPr>
          <w:rFonts w:ascii="Arial" w:hAnsi="Arial" w:cs="Arial"/>
          <w:sz w:val="22"/>
          <w:szCs w:val="22"/>
        </w:rPr>
        <w:t>jose.ibanez@giz.de</w:t>
      </w:r>
    </w:p>
    <w:p w14:paraId="764AAD08" w14:textId="5DD13DBA" w:rsidR="00D82A9E" w:rsidRPr="008B5CCF" w:rsidRDefault="00D82A9E" w:rsidP="00D82A9E">
      <w:pPr>
        <w:jc w:val="right"/>
        <w:rPr>
          <w:rFonts w:ascii="Arial" w:hAnsi="Arial" w:cs="Arial"/>
          <w:sz w:val="22"/>
          <w:szCs w:val="22"/>
        </w:rPr>
      </w:pPr>
    </w:p>
    <w:p w14:paraId="1F15EB3A" w14:textId="5862CFEC" w:rsidR="005A667F" w:rsidRPr="008B5CCF" w:rsidRDefault="00E23A2A" w:rsidP="005A667F">
      <w:pPr>
        <w:pStyle w:val="TEX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Programa de Energías Renovables (PEERR II)</w:t>
      </w:r>
      <w:r w:rsidR="008E3F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 encuentra trabajando con e</w:t>
      </w:r>
      <w:r w:rsidR="00EB4CAA" w:rsidRPr="008B5CCF">
        <w:rPr>
          <w:rFonts w:ascii="Arial" w:hAnsi="Arial" w:cs="Arial"/>
          <w:sz w:val="22"/>
          <w:szCs w:val="22"/>
        </w:rPr>
        <w:t xml:space="preserve">l Centro de Modelación y Simulación Numérica (CMSN) del IIDEPROQ-UMSA, en implementar un sistema de pronóstico de vientos para la estimación de generación de energía eléctrica en los parques eólicos </w:t>
      </w:r>
      <w:r>
        <w:rPr>
          <w:rFonts w:ascii="Arial" w:hAnsi="Arial" w:cs="Arial"/>
          <w:sz w:val="22"/>
          <w:szCs w:val="22"/>
        </w:rPr>
        <w:t xml:space="preserve">de </w:t>
      </w:r>
      <w:r w:rsidR="00EB4CAA" w:rsidRPr="008B5CCF">
        <w:rPr>
          <w:rFonts w:ascii="Arial" w:hAnsi="Arial" w:cs="Arial"/>
          <w:sz w:val="22"/>
          <w:szCs w:val="22"/>
        </w:rPr>
        <w:t xml:space="preserve">Bolivia. El pronóstico de vientos apoya </w:t>
      </w:r>
      <w:r>
        <w:rPr>
          <w:rFonts w:ascii="Arial" w:hAnsi="Arial" w:cs="Arial"/>
          <w:sz w:val="22"/>
          <w:szCs w:val="22"/>
        </w:rPr>
        <w:t xml:space="preserve">en </w:t>
      </w:r>
      <w:r w:rsidR="00EB4CAA" w:rsidRPr="008B5CCF">
        <w:rPr>
          <w:rFonts w:ascii="Arial" w:hAnsi="Arial" w:cs="Arial"/>
          <w:sz w:val="22"/>
          <w:szCs w:val="22"/>
        </w:rPr>
        <w:t xml:space="preserve">la planificación y gestión de proyectos en el sector de energías renovables, así también </w:t>
      </w:r>
      <w:r>
        <w:rPr>
          <w:rFonts w:ascii="Arial" w:hAnsi="Arial" w:cs="Arial"/>
          <w:sz w:val="22"/>
          <w:szCs w:val="22"/>
        </w:rPr>
        <w:t xml:space="preserve">en </w:t>
      </w:r>
      <w:r w:rsidR="00EB4CAA" w:rsidRPr="008B5CCF">
        <w:rPr>
          <w:rFonts w:ascii="Arial" w:hAnsi="Arial" w:cs="Arial"/>
          <w:sz w:val="22"/>
          <w:szCs w:val="22"/>
        </w:rPr>
        <w:t>incentivar la adaptación a nuevas tecnologías</w:t>
      </w:r>
      <w:r>
        <w:rPr>
          <w:rFonts w:ascii="Arial" w:hAnsi="Arial" w:cs="Arial"/>
          <w:sz w:val="22"/>
          <w:szCs w:val="22"/>
        </w:rPr>
        <w:t>.</w:t>
      </w:r>
      <w:r w:rsidR="005A667F" w:rsidRPr="005A667F">
        <w:rPr>
          <w:rFonts w:ascii="Arial" w:hAnsi="Arial" w:cs="Arial"/>
          <w:sz w:val="22"/>
          <w:szCs w:val="22"/>
        </w:rPr>
        <w:t xml:space="preserve"> </w:t>
      </w:r>
      <w:r w:rsidR="005A667F">
        <w:rPr>
          <w:rFonts w:ascii="Arial" w:hAnsi="Arial" w:cs="Arial"/>
          <w:sz w:val="22"/>
          <w:szCs w:val="22"/>
        </w:rPr>
        <w:t xml:space="preserve">En otras palabras, el poder predecir el flujo de viento </w:t>
      </w:r>
      <w:r w:rsidR="00CB0189">
        <w:rPr>
          <w:rFonts w:ascii="Arial" w:hAnsi="Arial" w:cs="Arial"/>
          <w:sz w:val="22"/>
          <w:szCs w:val="22"/>
        </w:rPr>
        <w:t>permite</w:t>
      </w:r>
      <w:r w:rsidR="005A667F">
        <w:rPr>
          <w:rFonts w:ascii="Arial" w:hAnsi="Arial" w:cs="Arial"/>
          <w:sz w:val="22"/>
          <w:szCs w:val="22"/>
        </w:rPr>
        <w:t xml:space="preserve"> saber cuánta energía eléctrica </w:t>
      </w:r>
      <w:r w:rsidR="00CB0189">
        <w:rPr>
          <w:rFonts w:ascii="Arial" w:hAnsi="Arial" w:cs="Arial"/>
          <w:sz w:val="22"/>
          <w:szCs w:val="22"/>
        </w:rPr>
        <w:t xml:space="preserve">se tendrá </w:t>
      </w:r>
      <w:r w:rsidR="005A667F">
        <w:rPr>
          <w:rFonts w:ascii="Arial" w:hAnsi="Arial" w:cs="Arial"/>
          <w:sz w:val="22"/>
          <w:szCs w:val="22"/>
        </w:rPr>
        <w:t>disponible.</w:t>
      </w:r>
    </w:p>
    <w:p w14:paraId="0C31F341" w14:textId="60980696" w:rsidR="00EB4CAA" w:rsidRDefault="00EB4CAA" w:rsidP="008B5CCF">
      <w:pPr>
        <w:pStyle w:val="TEXTO"/>
        <w:jc w:val="both"/>
        <w:rPr>
          <w:rFonts w:ascii="Arial" w:hAnsi="Arial" w:cs="Arial"/>
          <w:sz w:val="22"/>
          <w:szCs w:val="22"/>
        </w:rPr>
      </w:pPr>
      <w:r w:rsidRPr="00BA0B70">
        <w:rPr>
          <w:rFonts w:ascii="Arial" w:hAnsi="Arial" w:cs="Arial"/>
          <w:sz w:val="22"/>
          <w:szCs w:val="22"/>
        </w:rPr>
        <w:t xml:space="preserve">El CMSN utiliza </w:t>
      </w:r>
      <w:r w:rsidR="008E3FEA" w:rsidRPr="00BA0B70">
        <w:rPr>
          <w:rFonts w:ascii="Arial" w:hAnsi="Arial" w:cs="Arial"/>
          <w:sz w:val="22"/>
          <w:szCs w:val="22"/>
        </w:rPr>
        <w:t>un</w:t>
      </w:r>
      <w:r w:rsidRPr="00BA0B70">
        <w:rPr>
          <w:rFonts w:ascii="Arial" w:hAnsi="Arial" w:cs="Arial"/>
          <w:sz w:val="22"/>
          <w:szCs w:val="22"/>
        </w:rPr>
        <w:t xml:space="preserve"> modelo numérico </w:t>
      </w:r>
      <w:r w:rsidR="008E3FEA" w:rsidRPr="00BA0B70">
        <w:rPr>
          <w:rFonts w:ascii="Arial" w:hAnsi="Arial" w:cs="Arial"/>
          <w:sz w:val="22"/>
          <w:szCs w:val="22"/>
        </w:rPr>
        <w:t>el cual es</w:t>
      </w:r>
      <w:r w:rsidRPr="00BA0B70">
        <w:rPr>
          <w:rFonts w:ascii="Arial" w:hAnsi="Arial" w:cs="Arial"/>
          <w:sz w:val="22"/>
          <w:szCs w:val="22"/>
        </w:rPr>
        <w:t xml:space="preserve"> de interés para la Empresa Nacional de Electricidad Boliviana (ENDE) Corani</w:t>
      </w:r>
      <w:r w:rsidR="00E23A2A" w:rsidRPr="00BA0B70">
        <w:rPr>
          <w:rFonts w:ascii="Arial" w:hAnsi="Arial" w:cs="Arial"/>
          <w:sz w:val="22"/>
          <w:szCs w:val="22"/>
        </w:rPr>
        <w:t>,</w:t>
      </w:r>
      <w:r w:rsidRPr="00BA0B70">
        <w:rPr>
          <w:rFonts w:ascii="Arial" w:hAnsi="Arial" w:cs="Arial"/>
          <w:sz w:val="22"/>
          <w:szCs w:val="22"/>
        </w:rPr>
        <w:t xml:space="preserve"> </w:t>
      </w:r>
      <w:r w:rsidR="008E3FEA" w:rsidRPr="00BA0B70">
        <w:rPr>
          <w:rFonts w:ascii="Arial" w:hAnsi="Arial" w:cs="Arial"/>
          <w:sz w:val="22"/>
          <w:szCs w:val="22"/>
        </w:rPr>
        <w:t>ya que</w:t>
      </w:r>
      <w:r w:rsidRPr="00BA0B70">
        <w:rPr>
          <w:rFonts w:ascii="Arial" w:hAnsi="Arial" w:cs="Arial"/>
          <w:sz w:val="22"/>
          <w:szCs w:val="22"/>
        </w:rPr>
        <w:t xml:space="preserve"> </w:t>
      </w:r>
      <w:r w:rsidR="008E3FEA" w:rsidRPr="00BA0B70">
        <w:rPr>
          <w:rFonts w:ascii="Arial" w:hAnsi="Arial" w:cs="Arial"/>
          <w:sz w:val="22"/>
          <w:szCs w:val="22"/>
        </w:rPr>
        <w:t>éste trabaja</w:t>
      </w:r>
      <w:r w:rsidRPr="00BA0B70">
        <w:rPr>
          <w:rFonts w:ascii="Arial" w:hAnsi="Arial" w:cs="Arial"/>
          <w:sz w:val="22"/>
          <w:szCs w:val="22"/>
        </w:rPr>
        <w:t xml:space="preserve"> de manera conjunta con PEERR</w:t>
      </w:r>
      <w:r w:rsidR="008E3FEA" w:rsidRPr="00BA0B70">
        <w:rPr>
          <w:rFonts w:ascii="Arial" w:hAnsi="Arial" w:cs="Arial"/>
          <w:sz w:val="22"/>
          <w:szCs w:val="22"/>
        </w:rPr>
        <w:t xml:space="preserve"> en</w:t>
      </w:r>
      <w:r w:rsidR="00B96E9E" w:rsidRPr="00BA0B70">
        <w:rPr>
          <w:rFonts w:ascii="Arial" w:hAnsi="Arial" w:cs="Arial"/>
          <w:sz w:val="22"/>
          <w:szCs w:val="22"/>
        </w:rPr>
        <w:t xml:space="preserve"> </w:t>
      </w:r>
      <w:r w:rsidR="008E3FEA" w:rsidRPr="00BA0B70">
        <w:rPr>
          <w:rFonts w:ascii="Arial" w:hAnsi="Arial" w:cs="Arial"/>
          <w:sz w:val="22"/>
          <w:szCs w:val="22"/>
        </w:rPr>
        <w:t>la implementación de</w:t>
      </w:r>
      <w:r w:rsidRPr="00BA0B70">
        <w:rPr>
          <w:rFonts w:ascii="Arial" w:hAnsi="Arial" w:cs="Arial"/>
          <w:sz w:val="22"/>
          <w:szCs w:val="22"/>
        </w:rPr>
        <w:t xml:space="preserve"> un sistema de pronóstico de vientos para la operación de parques eólicos en Bolivia.</w:t>
      </w:r>
    </w:p>
    <w:p w14:paraId="2BC7082D" w14:textId="3A9AC664" w:rsidR="005A667F" w:rsidRDefault="00CB0189" w:rsidP="005D307A">
      <w:pPr>
        <w:pStyle w:val="TEX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5A667F">
        <w:rPr>
          <w:rFonts w:ascii="Arial" w:hAnsi="Arial" w:cs="Arial"/>
          <w:sz w:val="22"/>
          <w:szCs w:val="22"/>
        </w:rPr>
        <w:t xml:space="preserve">l Parque eólico Qollpana se encuentra </w:t>
      </w:r>
      <w:r w:rsidR="005A667F" w:rsidRPr="005A667F">
        <w:rPr>
          <w:rFonts w:ascii="Arial" w:hAnsi="Arial" w:cs="Arial"/>
          <w:sz w:val="22"/>
          <w:szCs w:val="22"/>
        </w:rPr>
        <w:t>a 122 km de la ciudad de Cochabamba, en el municipio de Pocona</w:t>
      </w:r>
      <w:r>
        <w:rPr>
          <w:rFonts w:ascii="Arial" w:hAnsi="Arial" w:cs="Arial"/>
          <w:sz w:val="22"/>
          <w:szCs w:val="22"/>
        </w:rPr>
        <w:t>.</w:t>
      </w:r>
      <w:r w:rsidR="005A667F" w:rsidRPr="005A66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="005D307A" w:rsidRPr="005D307A">
        <w:rPr>
          <w:rFonts w:ascii="Arial" w:hAnsi="Arial" w:cs="Arial"/>
          <w:sz w:val="22"/>
          <w:szCs w:val="22"/>
        </w:rPr>
        <w:t xml:space="preserve">n el </w:t>
      </w:r>
      <w:r>
        <w:rPr>
          <w:rFonts w:ascii="Arial" w:hAnsi="Arial" w:cs="Arial"/>
          <w:sz w:val="22"/>
          <w:szCs w:val="22"/>
        </w:rPr>
        <w:t xml:space="preserve">año </w:t>
      </w:r>
      <w:r w:rsidR="005D307A" w:rsidRPr="005D307A">
        <w:rPr>
          <w:rFonts w:ascii="Arial" w:hAnsi="Arial" w:cs="Arial"/>
          <w:sz w:val="22"/>
          <w:szCs w:val="22"/>
        </w:rPr>
        <w:t>2011</w:t>
      </w:r>
      <w:r>
        <w:rPr>
          <w:rFonts w:ascii="Arial" w:hAnsi="Arial" w:cs="Arial"/>
          <w:sz w:val="22"/>
          <w:szCs w:val="22"/>
        </w:rPr>
        <w:t>,</w:t>
      </w:r>
      <w:r w:rsidR="005D307A" w:rsidRPr="005D307A">
        <w:rPr>
          <w:rFonts w:ascii="Arial" w:hAnsi="Arial" w:cs="Arial"/>
          <w:sz w:val="22"/>
          <w:szCs w:val="22"/>
        </w:rPr>
        <w:t xml:space="preserve"> ENDE Corani inició </w:t>
      </w:r>
      <w:r w:rsidR="005D307A">
        <w:rPr>
          <w:rFonts w:ascii="Arial" w:hAnsi="Arial" w:cs="Arial"/>
          <w:sz w:val="22"/>
          <w:szCs w:val="22"/>
        </w:rPr>
        <w:t>la primera fase d</w:t>
      </w:r>
      <w:r w:rsidR="005D307A" w:rsidRPr="005D307A">
        <w:rPr>
          <w:rFonts w:ascii="Arial" w:hAnsi="Arial" w:cs="Arial"/>
          <w:sz w:val="22"/>
          <w:szCs w:val="22"/>
        </w:rPr>
        <w:t>el proyecto eólico con dos</w:t>
      </w:r>
      <w:r w:rsidR="005D307A">
        <w:rPr>
          <w:rFonts w:ascii="Arial" w:hAnsi="Arial" w:cs="Arial"/>
          <w:sz w:val="22"/>
          <w:szCs w:val="22"/>
        </w:rPr>
        <w:t xml:space="preserve"> </w:t>
      </w:r>
      <w:r w:rsidR="005D307A" w:rsidRPr="005D307A">
        <w:rPr>
          <w:rFonts w:ascii="Arial" w:hAnsi="Arial" w:cs="Arial"/>
          <w:sz w:val="22"/>
          <w:szCs w:val="22"/>
        </w:rPr>
        <w:t xml:space="preserve">aerogeneradores de 1,5 MW de potencia cada uno. </w:t>
      </w:r>
    </w:p>
    <w:p w14:paraId="44C8FCA8" w14:textId="34DAEB39" w:rsidR="00B15318" w:rsidRDefault="00B15318" w:rsidP="00CB0189">
      <w:pPr>
        <w:pStyle w:val="TEXTO"/>
        <w:jc w:val="both"/>
        <w:rPr>
          <w:rFonts w:ascii="Arial" w:hAnsi="Arial" w:cs="Arial"/>
          <w:sz w:val="22"/>
          <w:szCs w:val="22"/>
        </w:rPr>
      </w:pPr>
      <w:r w:rsidRPr="00B15318">
        <w:rPr>
          <w:rFonts w:ascii="Arial" w:hAnsi="Arial" w:cs="Arial"/>
          <w:sz w:val="22"/>
          <w:szCs w:val="22"/>
        </w:rPr>
        <w:t xml:space="preserve">En diciembre </w:t>
      </w:r>
      <w:r w:rsidR="00CB0189">
        <w:rPr>
          <w:rFonts w:ascii="Arial" w:hAnsi="Arial" w:cs="Arial"/>
          <w:sz w:val="22"/>
          <w:szCs w:val="22"/>
        </w:rPr>
        <w:t xml:space="preserve">de </w:t>
      </w:r>
      <w:r w:rsidRPr="00B15318">
        <w:rPr>
          <w:rFonts w:ascii="Arial" w:hAnsi="Arial" w:cs="Arial"/>
          <w:sz w:val="22"/>
          <w:szCs w:val="22"/>
        </w:rPr>
        <w:t>2014</w:t>
      </w:r>
      <w:r w:rsidR="00CB0189">
        <w:rPr>
          <w:rFonts w:ascii="Arial" w:hAnsi="Arial" w:cs="Arial"/>
          <w:sz w:val="22"/>
          <w:szCs w:val="22"/>
        </w:rPr>
        <w:t>,</w:t>
      </w:r>
      <w:r w:rsidRPr="00B15318">
        <w:rPr>
          <w:rFonts w:ascii="Arial" w:hAnsi="Arial" w:cs="Arial"/>
          <w:sz w:val="22"/>
          <w:szCs w:val="22"/>
        </w:rPr>
        <w:t xml:space="preserve"> el gobierno de Bolivia </w:t>
      </w:r>
      <w:r w:rsidR="00463F8B">
        <w:rPr>
          <w:rFonts w:ascii="Arial" w:hAnsi="Arial" w:cs="Arial"/>
          <w:sz w:val="22"/>
          <w:szCs w:val="22"/>
        </w:rPr>
        <w:t>fi</w:t>
      </w:r>
      <w:r w:rsidRPr="00B15318">
        <w:rPr>
          <w:rFonts w:ascii="Arial" w:hAnsi="Arial" w:cs="Arial"/>
          <w:sz w:val="22"/>
          <w:szCs w:val="22"/>
        </w:rPr>
        <w:softHyphen/>
        <w:t>rmó un contrato para</w:t>
      </w:r>
      <w:r>
        <w:rPr>
          <w:rFonts w:ascii="Arial" w:hAnsi="Arial" w:cs="Arial"/>
          <w:sz w:val="22"/>
          <w:szCs w:val="22"/>
        </w:rPr>
        <w:t xml:space="preserve"> </w:t>
      </w:r>
      <w:r w:rsidRPr="00B15318">
        <w:rPr>
          <w:rFonts w:ascii="Arial" w:hAnsi="Arial" w:cs="Arial"/>
          <w:sz w:val="22"/>
          <w:szCs w:val="22"/>
        </w:rPr>
        <w:t>adjudicar la ejecución de la segunda fase del parque eólico. Esta</w:t>
      </w:r>
      <w:r>
        <w:rPr>
          <w:rFonts w:ascii="Arial" w:hAnsi="Arial" w:cs="Arial"/>
          <w:sz w:val="22"/>
          <w:szCs w:val="22"/>
        </w:rPr>
        <w:t xml:space="preserve"> </w:t>
      </w:r>
      <w:r w:rsidRPr="00B15318">
        <w:rPr>
          <w:rFonts w:ascii="Arial" w:hAnsi="Arial" w:cs="Arial"/>
          <w:sz w:val="22"/>
          <w:szCs w:val="22"/>
        </w:rPr>
        <w:t>etapa se caracterizó por la construcción de una línea de</w:t>
      </w:r>
      <w:r>
        <w:rPr>
          <w:rFonts w:ascii="Arial" w:hAnsi="Arial" w:cs="Arial"/>
          <w:sz w:val="22"/>
          <w:szCs w:val="22"/>
        </w:rPr>
        <w:t xml:space="preserve"> </w:t>
      </w:r>
      <w:r w:rsidRPr="00B15318">
        <w:rPr>
          <w:rFonts w:ascii="Arial" w:hAnsi="Arial" w:cs="Arial"/>
          <w:sz w:val="22"/>
          <w:szCs w:val="22"/>
        </w:rPr>
        <w:t>transmisión de alta tensión y la instalación de ocho turbinas de 3MW cada una, que generan a su máxima potencia el total de 24</w:t>
      </w:r>
      <w:r>
        <w:rPr>
          <w:rFonts w:ascii="Arial" w:hAnsi="Arial" w:cs="Arial"/>
          <w:sz w:val="22"/>
          <w:szCs w:val="22"/>
        </w:rPr>
        <w:t xml:space="preserve"> </w:t>
      </w:r>
      <w:r w:rsidRPr="00B15318">
        <w:rPr>
          <w:rFonts w:ascii="Arial" w:hAnsi="Arial" w:cs="Arial"/>
          <w:sz w:val="22"/>
          <w:szCs w:val="22"/>
        </w:rPr>
        <w:t>MW de capacidad instalada.</w:t>
      </w:r>
    </w:p>
    <w:p w14:paraId="0DC29925" w14:textId="145CD0AB" w:rsidR="005D307A" w:rsidRDefault="005D307A" w:rsidP="005D307A">
      <w:pPr>
        <w:pStyle w:val="TEXTO"/>
        <w:jc w:val="both"/>
        <w:rPr>
          <w:rFonts w:ascii="Arial" w:hAnsi="Arial" w:cs="Arial"/>
          <w:sz w:val="22"/>
          <w:szCs w:val="22"/>
        </w:rPr>
      </w:pPr>
      <w:r w:rsidRPr="005D307A">
        <w:rPr>
          <w:rFonts w:ascii="Arial" w:hAnsi="Arial" w:cs="Arial"/>
          <w:sz w:val="22"/>
          <w:szCs w:val="22"/>
        </w:rPr>
        <w:t>Qollpana I y II contó con el apoyo de la Cooperación Alemana para</w:t>
      </w:r>
      <w:r>
        <w:rPr>
          <w:rFonts w:ascii="Arial" w:hAnsi="Arial" w:cs="Arial"/>
          <w:sz w:val="22"/>
          <w:szCs w:val="22"/>
        </w:rPr>
        <w:t xml:space="preserve"> </w:t>
      </w:r>
      <w:r w:rsidRPr="005D307A">
        <w:rPr>
          <w:rFonts w:ascii="Arial" w:hAnsi="Arial" w:cs="Arial"/>
          <w:sz w:val="22"/>
          <w:szCs w:val="22"/>
        </w:rPr>
        <w:t xml:space="preserve">el Desarrollo, con el asesoramiento de un experto </w:t>
      </w:r>
      <w:r w:rsidR="00CB0189">
        <w:rPr>
          <w:rFonts w:ascii="Arial" w:hAnsi="Arial" w:cs="Arial"/>
          <w:sz w:val="22"/>
          <w:szCs w:val="22"/>
        </w:rPr>
        <w:t>SIM</w:t>
      </w:r>
      <w:r w:rsidRPr="005D307A">
        <w:rPr>
          <w:rFonts w:ascii="Arial" w:hAnsi="Arial" w:cs="Arial"/>
          <w:sz w:val="22"/>
          <w:szCs w:val="22"/>
        </w:rPr>
        <w:t>, quien</w:t>
      </w:r>
      <w:r>
        <w:rPr>
          <w:rFonts w:ascii="Arial" w:hAnsi="Arial" w:cs="Arial"/>
          <w:sz w:val="22"/>
          <w:szCs w:val="22"/>
        </w:rPr>
        <w:t xml:space="preserve"> </w:t>
      </w:r>
      <w:r w:rsidRPr="005D307A">
        <w:rPr>
          <w:rFonts w:ascii="Arial" w:hAnsi="Arial" w:cs="Arial"/>
          <w:sz w:val="22"/>
          <w:szCs w:val="22"/>
        </w:rPr>
        <w:t>trabajó para ENDE Corani para realizar los estudios necesarios</w:t>
      </w:r>
      <w:r w:rsidR="00CB0189">
        <w:rPr>
          <w:rFonts w:ascii="Arial" w:hAnsi="Arial" w:cs="Arial"/>
          <w:sz w:val="22"/>
          <w:szCs w:val="22"/>
        </w:rPr>
        <w:t>,</w:t>
      </w:r>
      <w:r w:rsidRPr="005D307A">
        <w:rPr>
          <w:rFonts w:ascii="Arial" w:hAnsi="Arial" w:cs="Arial"/>
          <w:sz w:val="22"/>
          <w:szCs w:val="22"/>
        </w:rPr>
        <w:t xml:space="preserve"> y</w:t>
      </w:r>
      <w:r>
        <w:rPr>
          <w:rFonts w:ascii="Arial" w:hAnsi="Arial" w:cs="Arial"/>
          <w:sz w:val="22"/>
          <w:szCs w:val="22"/>
        </w:rPr>
        <w:t xml:space="preserve"> </w:t>
      </w:r>
      <w:r w:rsidRPr="005D307A">
        <w:rPr>
          <w:rFonts w:ascii="Arial" w:hAnsi="Arial" w:cs="Arial"/>
          <w:sz w:val="22"/>
          <w:szCs w:val="22"/>
        </w:rPr>
        <w:t>asesorar en el desarrollo del primer parque eólico en</w:t>
      </w:r>
      <w:r>
        <w:rPr>
          <w:rFonts w:ascii="Arial" w:hAnsi="Arial" w:cs="Arial"/>
          <w:sz w:val="22"/>
          <w:szCs w:val="22"/>
        </w:rPr>
        <w:t xml:space="preserve"> </w:t>
      </w:r>
      <w:r w:rsidRPr="005D307A">
        <w:rPr>
          <w:rFonts w:ascii="Arial" w:hAnsi="Arial" w:cs="Arial"/>
          <w:sz w:val="22"/>
          <w:szCs w:val="22"/>
        </w:rPr>
        <w:t>Bolivia.</w:t>
      </w:r>
    </w:p>
    <w:p w14:paraId="40920863" w14:textId="65C5CF52" w:rsidR="00EB4CAA" w:rsidRPr="008B5CCF" w:rsidRDefault="00EB4CAA" w:rsidP="008B5CCF">
      <w:pPr>
        <w:jc w:val="both"/>
        <w:rPr>
          <w:rFonts w:ascii="Arial" w:hAnsi="Arial" w:cs="Arial"/>
          <w:sz w:val="22"/>
          <w:szCs w:val="22"/>
        </w:rPr>
      </w:pPr>
    </w:p>
    <w:p w14:paraId="64EAEEC1" w14:textId="5EB9BF72" w:rsidR="008A1624" w:rsidRPr="008B5CCF" w:rsidRDefault="00CB0189" w:rsidP="008B5C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DA375F1" wp14:editId="4CEAD756">
            <wp:simplePos x="0" y="0"/>
            <wp:positionH relativeFrom="column">
              <wp:posOffset>1218837</wp:posOffset>
            </wp:positionH>
            <wp:positionV relativeFrom="paragraph">
              <wp:posOffset>28575</wp:posOffset>
            </wp:positionV>
            <wp:extent cx="3458210" cy="2295525"/>
            <wp:effectExtent l="0" t="0" r="0" b="317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04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21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650EF" w14:textId="7484398A" w:rsidR="008A1624" w:rsidRPr="008B5CCF" w:rsidRDefault="008A1624" w:rsidP="00CB0189">
      <w:pPr>
        <w:keepNext/>
        <w:jc w:val="both"/>
        <w:rPr>
          <w:rFonts w:ascii="Arial" w:hAnsi="Arial" w:cs="Arial"/>
          <w:sz w:val="16"/>
          <w:szCs w:val="16"/>
        </w:rPr>
      </w:pPr>
    </w:p>
    <w:p w14:paraId="3F5C94D7" w14:textId="22602572" w:rsidR="00D82A9E" w:rsidRPr="008B5CCF" w:rsidRDefault="00D82A9E">
      <w:pPr>
        <w:jc w:val="both"/>
        <w:rPr>
          <w:rFonts w:ascii="Arial" w:hAnsi="Arial" w:cs="Arial"/>
          <w:sz w:val="22"/>
          <w:szCs w:val="22"/>
        </w:rPr>
      </w:pPr>
    </w:p>
    <w:p w14:paraId="5C657F4A" w14:textId="7670B338" w:rsidR="00CB0189" w:rsidRDefault="00CB0189">
      <w:pPr>
        <w:jc w:val="both"/>
        <w:rPr>
          <w:rFonts w:ascii="Arial" w:hAnsi="Arial" w:cs="Arial"/>
          <w:sz w:val="22"/>
          <w:szCs w:val="22"/>
        </w:rPr>
      </w:pPr>
    </w:p>
    <w:p w14:paraId="0DCCBD3F" w14:textId="2FDF802D" w:rsidR="00CB0189" w:rsidRPr="00CB0189" w:rsidRDefault="00CB0189" w:rsidP="00CB0189">
      <w:pPr>
        <w:jc w:val="both"/>
        <w:rPr>
          <w:rFonts w:ascii="Arial" w:hAnsi="Arial" w:cs="Arial"/>
          <w:sz w:val="18"/>
          <w:szCs w:val="18"/>
        </w:rPr>
      </w:pPr>
    </w:p>
    <w:p w14:paraId="6B444285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3535C2A2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2DDC409B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2E1AB593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18064A1D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32A69796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1F5B70D0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31649856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36975BBD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124F9575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3D30A915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09516033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790F0982" w14:textId="77777777" w:rsidR="00CB0189" w:rsidRDefault="00CB0189" w:rsidP="00CB0189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51964060" w14:textId="11E4293F" w:rsidR="00297152" w:rsidRPr="00CB0189" w:rsidRDefault="00CB0189" w:rsidP="00CB0189">
      <w:pPr>
        <w:ind w:firstLine="708"/>
        <w:jc w:val="center"/>
        <w:rPr>
          <w:rFonts w:ascii="Arial" w:hAnsi="Arial" w:cs="Arial"/>
          <w:sz w:val="18"/>
          <w:szCs w:val="18"/>
        </w:rPr>
      </w:pPr>
      <w:r w:rsidRPr="00CB0189">
        <w:rPr>
          <w:rFonts w:ascii="Arial" w:hAnsi="Arial" w:cs="Arial"/>
          <w:sz w:val="18"/>
          <w:szCs w:val="18"/>
        </w:rPr>
        <w:t>Fotografía: Parque eólico de Qollpana. Cochabamba.</w:t>
      </w:r>
    </w:p>
    <w:sectPr w:rsidR="00297152" w:rsidRPr="00CB0189" w:rsidSect="00B0547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A9E"/>
    <w:rsid w:val="00297152"/>
    <w:rsid w:val="0031589B"/>
    <w:rsid w:val="003159B3"/>
    <w:rsid w:val="00413983"/>
    <w:rsid w:val="00463F8B"/>
    <w:rsid w:val="00497920"/>
    <w:rsid w:val="005A1881"/>
    <w:rsid w:val="005A667F"/>
    <w:rsid w:val="005B6F8B"/>
    <w:rsid w:val="005D307A"/>
    <w:rsid w:val="00661C6E"/>
    <w:rsid w:val="00714DC3"/>
    <w:rsid w:val="00810BEA"/>
    <w:rsid w:val="008A1624"/>
    <w:rsid w:val="008B5CCF"/>
    <w:rsid w:val="008E3FEA"/>
    <w:rsid w:val="00954DA5"/>
    <w:rsid w:val="00B05470"/>
    <w:rsid w:val="00B15318"/>
    <w:rsid w:val="00B96E9E"/>
    <w:rsid w:val="00BA0B70"/>
    <w:rsid w:val="00CB0189"/>
    <w:rsid w:val="00CF2068"/>
    <w:rsid w:val="00D804CD"/>
    <w:rsid w:val="00D82A9E"/>
    <w:rsid w:val="00DE4F4F"/>
    <w:rsid w:val="00E23A2A"/>
    <w:rsid w:val="00EB4CAA"/>
    <w:rsid w:val="00EE4CE8"/>
    <w:rsid w:val="00EF34E4"/>
    <w:rsid w:val="00F6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C8DC18"/>
  <w15:chartTrackingRefBased/>
  <w15:docId w15:val="{11CCD3CF-D42A-524F-BEF1-8506F824E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B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4">
    <w:name w:val="heading 4"/>
    <w:aliases w:val="1 TITULO"/>
    <w:basedOn w:val="Normal"/>
    <w:next w:val="Normal"/>
    <w:link w:val="Ttulo4Car"/>
    <w:qFormat/>
    <w:rsid w:val="00D804CD"/>
    <w:pPr>
      <w:keepNext/>
      <w:spacing w:before="120" w:after="120" w:line="23" w:lineRule="atLeast"/>
      <w:jc w:val="both"/>
      <w:outlineLvl w:val="3"/>
    </w:pPr>
    <w:rPr>
      <w:rFonts w:ascii="Century" w:eastAsia="Times New Roman" w:hAnsi="Century" w:cs="Arial"/>
      <w:b/>
      <w:bCs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aliases w:val="1 TITULO Car"/>
    <w:link w:val="Ttulo4"/>
    <w:rsid w:val="00D804CD"/>
    <w:rPr>
      <w:rFonts w:ascii="Century" w:eastAsia="Times New Roman" w:hAnsi="Century" w:cs="Arial"/>
      <w:b/>
      <w:bCs/>
      <w:lang w:val="es-ES" w:eastAsia="es-ES_tradnl"/>
    </w:rPr>
  </w:style>
  <w:style w:type="paragraph" w:customStyle="1" w:styleId="TEXTO">
    <w:name w:val="TEXTO"/>
    <w:basedOn w:val="Normal"/>
    <w:link w:val="TEXTOChar"/>
    <w:qFormat/>
    <w:rsid w:val="00EB4CAA"/>
    <w:pPr>
      <w:spacing w:before="100" w:after="200" w:line="276" w:lineRule="auto"/>
    </w:pPr>
    <w:rPr>
      <w:rFonts w:eastAsiaTheme="minorEastAsia"/>
      <w:szCs w:val="20"/>
    </w:rPr>
  </w:style>
  <w:style w:type="character" w:customStyle="1" w:styleId="TEXTOChar">
    <w:name w:val="TEXTO Char"/>
    <w:basedOn w:val="Fuentedeprrafopredeter"/>
    <w:link w:val="TEXTO"/>
    <w:rsid w:val="00EB4CAA"/>
    <w:rPr>
      <w:rFonts w:eastAsiaTheme="minorEastAsia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954DA5"/>
    <w:pPr>
      <w:spacing w:after="200"/>
    </w:pPr>
    <w:rPr>
      <w:i/>
      <w:iCs/>
      <w:color w:val="44546A" w:themeColor="text2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B96E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96E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96E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6E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6E9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6E9E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6E9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Pardo Salvatierra, Brenda Rosario GIZ BO</cp:lastModifiedBy>
  <cp:revision>2</cp:revision>
  <dcterms:created xsi:type="dcterms:W3CDTF">2020-03-19T13:12:00Z</dcterms:created>
  <dcterms:modified xsi:type="dcterms:W3CDTF">2020-03-19T13:12:00Z</dcterms:modified>
</cp:coreProperties>
</file>